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7D9B" w14:textId="6413B80C" w:rsidR="00E209F6" w:rsidRDefault="003E20B4" w:rsidP="003E20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549D27" wp14:editId="7AE3AE89">
            <wp:simplePos x="0" y="0"/>
            <wp:positionH relativeFrom="margin">
              <wp:align>center</wp:align>
            </wp:positionH>
            <wp:positionV relativeFrom="paragraph">
              <wp:posOffset>-1016801</wp:posOffset>
            </wp:positionV>
            <wp:extent cx="3395207" cy="1977998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TC Dual Enrollment Spli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207" cy="1977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180FB" w14:textId="77777777" w:rsidR="003E20B4" w:rsidRDefault="003E20B4" w:rsidP="003E20B4">
      <w:pPr>
        <w:jc w:val="center"/>
        <w:rPr>
          <w:rFonts w:ascii="Goudy Stout" w:eastAsia="Calibri" w:hAnsi="Goudy Stout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60CBF4E7" w14:textId="44B2CF24" w:rsidR="003E20B4" w:rsidRDefault="003E20B4" w:rsidP="003E20B4">
      <w:pPr>
        <w:jc w:val="center"/>
        <w:rPr>
          <w:rFonts w:ascii="Goudy Stout" w:eastAsia="Calibri" w:hAnsi="Goudy Stout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E20B4">
        <w:rPr>
          <w:rFonts w:ascii="Goudy Stout" w:eastAsia="Calibri" w:hAnsi="Goudy Stout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Dual Enrollment Student Checklist</w:t>
      </w:r>
    </w:p>
    <w:p w14:paraId="5EB381C8" w14:textId="77777777" w:rsidR="003E20B4" w:rsidRPr="003E20B4" w:rsidRDefault="003E20B4" w:rsidP="003E20B4">
      <w:pPr>
        <w:jc w:val="center"/>
        <w:rPr>
          <w:rFonts w:ascii="Goudy Stout" w:eastAsia="Calibri" w:hAnsi="Goudy Stout" w:cs="Times New Roman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B7F1B29" w14:textId="77777777" w:rsidR="003E20B4" w:rsidRPr="003E20B4" w:rsidRDefault="003E20B4" w:rsidP="003E20B4">
      <w:pPr>
        <w:rPr>
          <w:rFonts w:ascii="Calibri" w:eastAsia="Calibri" w:hAnsi="Calibri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E20B4">
        <w:rPr>
          <w:rFonts w:ascii="Calibri" w:eastAsia="Calibri" w:hAnsi="Calibri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Interested in DE? Just be sure to complete the following steps:</w:t>
      </w:r>
    </w:p>
    <w:p w14:paraId="2641B42F" w14:textId="77777777" w:rsidR="003E20B4" w:rsidRPr="003E20B4" w:rsidRDefault="003E20B4" w:rsidP="003E20B4">
      <w:pPr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AA4312" w14:textId="15E307C4" w:rsidR="003E20B4" w:rsidRPr="003E20B4" w:rsidRDefault="003E20B4" w:rsidP="003E20B4">
      <w:pPr>
        <w:numPr>
          <w:ilvl w:val="0"/>
          <w:numId w:val="1"/>
        </w:numPr>
        <w:contextualSpacing/>
        <w:rPr>
          <w:rFonts w:ascii="Calibri" w:eastAsia="Calibri" w:hAnsi="Calibri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0B4">
        <w:rPr>
          <w:rFonts w:ascii="Calibri" w:eastAsia="Calibri" w:hAnsi="Calibri" w:cs="Times New Roman"/>
          <w:b/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Notify your guidance counselor you want to take the SGTC placement test (Accuplacer).</w:t>
      </w:r>
      <w:r w:rsidRPr="003E20B4">
        <w:rPr>
          <w:rFonts w:ascii="Calibri" w:eastAsia="Calibri" w:hAnsi="Calibri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20B4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 may also submit </w:t>
      </w:r>
      <w:r w:rsidR="003E215A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other </w:t>
      </w:r>
      <w:r w:rsidRPr="003E20B4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acceptable scores.</w:t>
      </w:r>
      <w:r w:rsidR="003E215A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refer to our score sheet on the SGTC Dual Enrollment website.</w:t>
      </w:r>
      <w:r w:rsidRPr="003E20B4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must make the minimum score required for your program of choice. Your guidance counselor is integral in the dual enrolment process; (S)he will guide you through the process. You may study for the Accuplacer at accuplacer.collegeboard.org/students/prepare-for-accuplacer/practice</w:t>
      </w:r>
    </w:p>
    <w:p w14:paraId="3BDBD4C5" w14:textId="77777777" w:rsidR="003E20B4" w:rsidRPr="003E20B4" w:rsidRDefault="003E20B4" w:rsidP="003E20B4">
      <w:pPr>
        <w:ind w:left="720"/>
        <w:contextualSpacing/>
        <w:rPr>
          <w:rFonts w:ascii="Calibri" w:eastAsia="Calibri" w:hAnsi="Calibri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E4B20" w14:textId="19963409" w:rsidR="003E20B4" w:rsidRPr="003E20B4" w:rsidRDefault="003E20B4" w:rsidP="003E20B4">
      <w:pPr>
        <w:numPr>
          <w:ilvl w:val="0"/>
          <w:numId w:val="1"/>
        </w:numPr>
        <w:contextualSpacing/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0B4">
        <w:rPr>
          <w:rFonts w:ascii="Calibri" w:eastAsia="Calibri" w:hAnsi="Calibri" w:cs="Times New Roman"/>
          <w:b/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Submit the DE Funding Application.</w:t>
      </w:r>
      <w:r w:rsidRPr="003E20B4">
        <w:rPr>
          <w:rFonts w:ascii="Calibri" w:eastAsia="Calibri" w:hAnsi="Calibri" w:cs="Times New Roman"/>
          <w:b/>
          <w:u w:val="single"/>
        </w:rPr>
        <w:t xml:space="preserve"> </w:t>
      </w:r>
      <w:r w:rsidRPr="003E20B4">
        <w:rPr>
          <w:rFonts w:ascii="Calibri" w:eastAsia="Calibri" w:hAnsi="Calibri" w:cs="Times New Roman"/>
        </w:rPr>
        <w:t xml:space="preserve"> </w:t>
      </w:r>
      <w:r w:rsidR="00DA1585" w:rsidRPr="003E20B4">
        <w:rPr>
          <w:rFonts w:ascii="Calibri" w:eastAsia="Calibri" w:hAnsi="Calibri" w:cs="Times New Roman"/>
        </w:rPr>
        <w:t>To</w:t>
      </w:r>
      <w:r w:rsidRPr="003E20B4">
        <w:rPr>
          <w:rFonts w:ascii="Calibri" w:eastAsia="Calibri" w:hAnsi="Calibri" w:cs="Times New Roman"/>
        </w:rPr>
        <w:t xml:space="preserve"> receive funding for your classes, you must complete this application online at the GAFutures.org website. There will be a part to be completed by a parent as well- this gives</w:t>
      </w:r>
      <w:r w:rsidR="003E215A">
        <w:rPr>
          <w:rFonts w:ascii="Calibri" w:eastAsia="Calibri" w:hAnsi="Calibri" w:cs="Times New Roman"/>
        </w:rPr>
        <w:t xml:space="preserve"> </w:t>
      </w:r>
      <w:r w:rsidRPr="003E20B4">
        <w:rPr>
          <w:rFonts w:ascii="Calibri" w:eastAsia="Calibri" w:hAnsi="Calibri" w:cs="Times New Roman"/>
        </w:rPr>
        <w:t xml:space="preserve">permission from your parent </w:t>
      </w:r>
      <w:r w:rsidR="003E215A">
        <w:rPr>
          <w:rFonts w:ascii="Calibri" w:eastAsia="Calibri" w:hAnsi="Calibri" w:cs="Times New Roman"/>
        </w:rPr>
        <w:t xml:space="preserve">for you </w:t>
      </w:r>
      <w:r w:rsidRPr="003E20B4">
        <w:rPr>
          <w:rFonts w:ascii="Calibri" w:eastAsia="Calibri" w:hAnsi="Calibri" w:cs="Times New Roman"/>
        </w:rPr>
        <w:t xml:space="preserve">to take DE classes. Once completed, your high school counselor will be notified! This MUST be done before </w:t>
      </w:r>
      <w:r w:rsidR="003E215A">
        <w:rPr>
          <w:rFonts w:ascii="Calibri" w:eastAsia="Calibri" w:hAnsi="Calibri" w:cs="Times New Roman"/>
        </w:rPr>
        <w:t>SGTC</w:t>
      </w:r>
      <w:r w:rsidRPr="003E20B4">
        <w:rPr>
          <w:rFonts w:ascii="Calibri" w:eastAsia="Calibri" w:hAnsi="Calibri" w:cs="Times New Roman"/>
        </w:rPr>
        <w:t xml:space="preserve"> register</w:t>
      </w:r>
      <w:r w:rsidR="003E215A">
        <w:rPr>
          <w:rFonts w:ascii="Calibri" w:eastAsia="Calibri" w:hAnsi="Calibri" w:cs="Times New Roman"/>
        </w:rPr>
        <w:t>s</w:t>
      </w:r>
      <w:r w:rsidRPr="003E20B4">
        <w:rPr>
          <w:rFonts w:ascii="Calibri" w:eastAsia="Calibri" w:hAnsi="Calibri" w:cs="Times New Roman"/>
        </w:rPr>
        <w:t xml:space="preserve"> you for classes.</w:t>
      </w:r>
    </w:p>
    <w:p w14:paraId="3715085B" w14:textId="77777777" w:rsidR="003E20B4" w:rsidRPr="003E20B4" w:rsidRDefault="003E20B4" w:rsidP="003E20B4">
      <w:pPr>
        <w:ind w:left="720"/>
        <w:contextualSpacing/>
        <w:rPr>
          <w:rFonts w:ascii="Calibri" w:eastAsia="Calibri" w:hAnsi="Calibri" w:cs="Times New Roman"/>
          <w:b/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EE5D1B" w14:textId="333AB686" w:rsidR="003E20B4" w:rsidRPr="003E20B4" w:rsidRDefault="003E20B4" w:rsidP="003E20B4">
      <w:pPr>
        <w:numPr>
          <w:ilvl w:val="0"/>
          <w:numId w:val="1"/>
        </w:numPr>
        <w:contextualSpacing/>
        <w:rPr>
          <w:rFonts w:ascii="Calibri" w:eastAsia="Calibri" w:hAnsi="Calibri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0B4">
        <w:rPr>
          <w:rFonts w:ascii="Calibri" w:eastAsia="Calibri" w:hAnsi="Calibri" w:cs="Times New Roman"/>
          <w:b/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 the DE Admissions Application.</w:t>
      </w:r>
      <w:r w:rsidRPr="003E20B4">
        <w:rPr>
          <w:rFonts w:ascii="Calibri" w:eastAsia="Calibri" w:hAnsi="Calibri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E20B4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This application, along with other forms, must be completed to become a SGTC DE student</w:t>
      </w:r>
      <w:r w:rsidR="00DA1585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(forms and resources can be obtained from the SGTC dual enrollment website)</w:t>
      </w:r>
      <w:r w:rsidRPr="003E20B4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See your high school counselor, SGTC High School Coordinator, or SGTC High School Initiative</w:t>
      </w:r>
      <w:r w:rsidR="00DA1585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3E20B4"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Specialist for more information.</w:t>
      </w:r>
    </w:p>
    <w:p w14:paraId="1F76AAAE" w14:textId="77777777" w:rsidR="003E20B4" w:rsidRPr="003E20B4" w:rsidRDefault="003E20B4" w:rsidP="003E20B4">
      <w:pPr>
        <w:rPr>
          <w:rFonts w:ascii="Calibri" w:eastAsia="Calibri" w:hAnsi="Calibri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E8ED5" w14:textId="77777777" w:rsidR="003E20B4" w:rsidRPr="003E20B4" w:rsidRDefault="003E20B4" w:rsidP="003E20B4">
      <w:pPr>
        <w:numPr>
          <w:ilvl w:val="0"/>
          <w:numId w:val="1"/>
        </w:numPr>
        <w:contextualSpacing/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0B4">
        <w:rPr>
          <w:rFonts w:ascii="Calibri" w:eastAsia="Calibri" w:hAnsi="Calibri" w:cs="Times New Roman"/>
          <w:b/>
          <w:color w:val="000000"/>
          <w:sz w:val="24"/>
          <w:szCs w:val="24"/>
          <w:u w:val="singl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Review the DE Student Handbook.</w:t>
      </w:r>
      <w:r w:rsidRPr="003E20B4">
        <w:rPr>
          <w:rFonts w:ascii="Calibri" w:eastAsia="Calibri" w:hAnsi="Calibri" w:cs="Times New Roman"/>
        </w:rPr>
        <w:t xml:space="preserve"> Be sure you understand the rules, regulations, and expectations that apply to you as a SGTC DE student. See High School Initiatives Specialists or High School Coordinator or call 229-931-2865 or 229-931-5161 to request a copy.</w:t>
      </w:r>
    </w:p>
    <w:p w14:paraId="603A4F01" w14:textId="77777777" w:rsidR="003E20B4" w:rsidRPr="003E20B4" w:rsidRDefault="003E20B4" w:rsidP="003E20B4">
      <w:pPr>
        <w:ind w:left="720"/>
        <w:contextualSpacing/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F5BA19" w14:textId="77777777" w:rsidR="003E20B4" w:rsidRPr="003E20B4" w:rsidRDefault="003E20B4" w:rsidP="003E20B4">
      <w:pPr>
        <w:ind w:left="720"/>
        <w:contextualSpacing/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F117AA" w14:textId="77777777" w:rsidR="003E20B4" w:rsidRPr="003E20B4" w:rsidRDefault="003E20B4" w:rsidP="003E20B4">
      <w:pPr>
        <w:rPr>
          <w:rFonts w:ascii="Calibri" w:eastAsia="Calibri" w:hAnsi="Calibri" w:cs="Times New Roman"/>
        </w:rPr>
      </w:pPr>
    </w:p>
    <w:p w14:paraId="0425B2A6" w14:textId="4A52925C" w:rsidR="003E20B4" w:rsidRPr="003E20B4" w:rsidRDefault="003E20B4" w:rsidP="003E20B4">
      <w:pPr>
        <w:rPr>
          <w:rFonts w:ascii="Calibri" w:eastAsia="Calibri" w:hAnsi="Calibri" w:cs="Times New Roman"/>
          <w:color w:val="00000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20B4">
        <w:rPr>
          <w:rFonts w:ascii="Calibri" w:eastAsia="Calibri" w:hAnsi="Calibri" w:cs="Times New Roman"/>
        </w:rPr>
        <w:t xml:space="preserve">The applicant is accepted for admission in the DE program of their choice ONLY when the above requirements are met.  For questions, e-mail South Ga Tech DE at </w:t>
      </w:r>
      <w:r w:rsidR="008E0FC7">
        <w:rPr>
          <w:rFonts w:ascii="Calibri" w:eastAsia="Calibri" w:hAnsi="Calibri" w:cs="Times New Roman"/>
        </w:rPr>
        <w:t>dualenrollment</w:t>
      </w:r>
      <w:r w:rsidRPr="003E20B4">
        <w:rPr>
          <w:rFonts w:ascii="Calibri" w:eastAsia="Calibri" w:hAnsi="Calibri" w:cs="Times New Roman"/>
        </w:rPr>
        <w:t>@southgatech.edu</w:t>
      </w:r>
    </w:p>
    <w:sectPr w:rsidR="003E20B4" w:rsidRPr="003E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8in;height:8in" o:bullet="t">
        <v:imagedata r:id="rId1" o:title="768px-Piktogramm_Jet"/>
      </v:shape>
    </w:pict>
  </w:numPicBullet>
  <w:abstractNum w:abstractNumId="0" w15:restartNumberingAfterBreak="0">
    <w:nsid w:val="0FBB2C1D"/>
    <w:multiLevelType w:val="hybridMultilevel"/>
    <w:tmpl w:val="1F72C3BE"/>
    <w:lvl w:ilvl="0" w:tplc="55309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B4"/>
    <w:rsid w:val="003E20B4"/>
    <w:rsid w:val="003E215A"/>
    <w:rsid w:val="008E0FC7"/>
    <w:rsid w:val="00DA1585"/>
    <w:rsid w:val="00E2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0540"/>
  <w15:chartTrackingRefBased/>
  <w15:docId w15:val="{A999E5EF-B5FF-4F29-AC4B-41A96F49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Brittny Wright</dc:creator>
  <cp:keywords/>
  <dc:description/>
  <cp:lastModifiedBy>Brittny Wright</cp:lastModifiedBy>
  <cp:revision>4</cp:revision>
  <dcterms:created xsi:type="dcterms:W3CDTF">2020-06-22T04:11:00Z</dcterms:created>
  <dcterms:modified xsi:type="dcterms:W3CDTF">2020-06-22T15:57:00Z</dcterms:modified>
</cp:coreProperties>
</file>